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708" w:rsidRDefault="00653708" w:rsidP="0065370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同源，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设计与设计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者</w:t>
      </w:r>
      <w:proofErr w:type="spellEnd"/>
    </w:p>
    <w:p w:rsidR="00075DCC" w:rsidRDefault="004A422B" w:rsidP="004A422B">
      <w:pPr>
        <w:jc w:val="center"/>
      </w:pPr>
      <w:r>
        <w:rPr>
          <w:noProof/>
          <w:lang w:eastAsia="en-AU"/>
        </w:rPr>
        <w:drawing>
          <wp:inline distT="0" distB="0" distL="0" distR="0">
            <wp:extent cx="2665730" cy="1708150"/>
            <wp:effectExtent l="0" t="0" r="1270" b="6350"/>
            <wp:docPr id="1" name="Picture 1" descr="http://www.islamreligion.com/articles/images/Common_Material__Design_and_Designe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Common_Material__Design_and_Designer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73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人</w:t>
      </w:r>
      <w:r w:rsidRPr="00653708">
        <w:rPr>
          <w:rFonts w:ascii="MingLiU" w:eastAsia="MingLiU" w:hAnsi="MingLiU" w:cs="MingLiU"/>
          <w:color w:val="000000"/>
          <w:sz w:val="26"/>
          <w:szCs w:val="26"/>
          <w:lang w:eastAsia="en-AU"/>
        </w:rPr>
        <w:t>类基因图谱的完成，是人类基因工程研究的又一项重大进步，不幸的是，其结果却被进化论者曲解。他们认为黑猩猩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98%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的基因都与人的基因相似，所以人和黑猩猩是近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亲，也就证明类人猿是人类的祖先。经研究，我们发现这个观点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是一</w:t>
      </w:r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种</w:t>
      </w:r>
      <w:r w:rsidRPr="00653708">
        <w:rPr>
          <w:rFonts w:ascii="MingLiU" w:eastAsia="MingLiU" w:hAnsi="MingLiU" w:cs="MingLiU"/>
          <w:color w:val="000000"/>
          <w:sz w:val="26"/>
          <w:szCs w:val="26"/>
          <w:lang w:eastAsia="en-AU"/>
        </w:rPr>
        <w:t>误导</w:t>
      </w:r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他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们所说的相似性，其实是具有欺骗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性的。既然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说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98%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的基因相似，那么黑猩猩的基因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图谱也应该绘制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一份，以便和人的基因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图谱相对比，之后才能做出真实的结果</w:t>
      </w:r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事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实上，他们夸大了相似性，因为人和黑猩猩的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氨基酸序列中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30-40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个基因是相似的。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DNA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顺序分析表明，只有极少数的蛋白是可以比较的，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人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类数万个基因，与黑猩猩仅有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40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个相似，就可能是近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亲吗？而且类似的蛋白在其他生物中都存在</w:t>
      </w:r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相同的蛋白构架不只存在于黑猩猩体内，也存在于其他完全不同的生物体内。比如，</w:t>
      </w:r>
      <w:proofErr w:type="gramStart"/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线虫和人类的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DNA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相似度是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75%</w:t>
      </w:r>
      <w:proofErr w:type="gramEnd"/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(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《新科学家》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1999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年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5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月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15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日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27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页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)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，也就意味着人和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线虫只有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25%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不同？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剑桥大学研究员调查结果显示，许多陆生生物的蛋白也是相似的。令人惊讶的是，人和鸡的所有蛋白标本是最接近的，其次是鳄鱼。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(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《新科学家》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103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期，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1984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年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8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月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16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日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19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页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)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进化论者用作证据的例子是人和猿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的染色体数相似，之所以是近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亲，因为黑猩猩和大猩猩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48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条染色体，人有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46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条染色体。如果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这样的逻辑成立的话，土豆会比猿更像人类的近亲，因为土豆的染色体也是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46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条</w:t>
      </w:r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！</w:t>
      </w:r>
    </w:p>
    <w:p w:rsidR="00653708" w:rsidRPr="00653708" w:rsidRDefault="00653708" w:rsidP="00653708">
      <w:pPr>
        <w:shd w:val="clear" w:color="auto" w:fill="E1F4FD"/>
        <w:spacing w:after="0" w:line="360" w:lineRule="atLeast"/>
        <w:ind w:firstLine="42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53708">
        <w:rPr>
          <w:rFonts w:ascii="SimSun" w:eastAsia="SimSun" w:hAnsi="SimSun" w:cs="Times New Roman" w:hint="eastAsia"/>
          <w:color w:val="000000"/>
          <w:sz w:val="24"/>
          <w:szCs w:val="24"/>
          <w:lang w:eastAsia="zh-CN"/>
        </w:rPr>
        <w:t>事实上，这些例子表明，基因相似并不能作为进化论的证据，反之，很大程度上与进化论相抵触。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当以整体来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讨论时，生物化学上的相似性不能证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明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进化论，相反，越来越让它站不住脚。进化论科学家克利斯汀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·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施瓦布博士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——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南卡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罗来纳大学医学院生物化学研究员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——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花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费数年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时间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在分子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领域寻找支持进化的证据，他专项研究胰岛素和松弛型蛋白，试图为生物之间寻找进化联系。但他不得不承认，没有任何证据</w:t>
      </w:r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：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lastRenderedPageBreak/>
        <w:t>“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分子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进化，被认为是古生物学中研究进化的高级方法，作为一个分子进化论者，我应该感到由衷的高兴，但不幸的是，我们却发现分子同组中许多另类，事实上，许多怪癖的东西会带来更重要的信息。</w:t>
      </w:r>
      <w:r w:rsidRPr="00653708">
        <w:rPr>
          <w:rFonts w:ascii="Calibri" w:eastAsia="Times New Roman" w:hAnsi="Calibri" w:cs="Times New Roman"/>
          <w:color w:val="000000"/>
          <w:sz w:val="26"/>
          <w:szCs w:val="26"/>
          <w:lang w:val="ru-RU" w:eastAsia="en-AU"/>
        </w:rPr>
        <w:t>”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(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克利斯汀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·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施瓦布《分子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进化的正确性》生物化学方向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1986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年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7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月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11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期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)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基于最新分子生物学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领域的研究发现，著名生物化学家迈克尔登顿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教授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说</w:t>
      </w:r>
      <w:proofErr w:type="spellEnd"/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：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“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分子水平的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阶层都是独特的，独立的和无联系的。化石的分子未能证明进化生物学梦寐以求的难以描述的媒介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……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在同一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阶层上的同类生物体，没有什么祖传的，原始的或者先进的这一区别。让人怀疑的是，如果一个世纪前发现了这一证据，有机进化的观念也许就不会被接受。</w:t>
      </w:r>
      <w:r w:rsidRPr="00653708">
        <w:rPr>
          <w:rFonts w:ascii="Calibri" w:eastAsia="Times New Roman" w:hAnsi="Calibri" w:cs="Times New Roman"/>
          <w:color w:val="000000"/>
          <w:sz w:val="26"/>
          <w:szCs w:val="26"/>
          <w:lang w:val="ru-RU" w:eastAsia="en-AU"/>
        </w:rPr>
        <w:t>”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  <w:t> (</w:t>
      </w:r>
      <w:proofErr w:type="spellStart"/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迈克尔登顿，进化：危机中的理论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，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伦敦博内特书局</w:t>
      </w:r>
      <w:proofErr w:type="spellEnd"/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，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1985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年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290-291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页</w:t>
      </w:r>
      <w:r w:rsidRPr="00653708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en-AU"/>
        </w:rPr>
        <w:t>)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人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类和其他生物之间有分子相似处是正常的，因为有共同的分子，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享用相同的水和大气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层，消耗相同分子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组成的食物。当然，这些会让他们的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新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陈代谢和基因组与其他生物相似，但这并不是同祖进化的证据</w:t>
      </w:r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有共同的来源，并不是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进化的结果，而是共同设计的结果，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也就是，它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们基于同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样的创造计划</w:t>
      </w:r>
      <w:proofErr w:type="spellEnd"/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。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也</w:t>
      </w:r>
      <w:r w:rsidRPr="00653708">
        <w:rPr>
          <w:rFonts w:ascii="SimSun" w:eastAsia="SimSun" w:hAnsi="SimSun" w:cs="Times New Roman" w:hint="eastAsia"/>
          <w:color w:val="000000"/>
          <w:sz w:val="26"/>
          <w:szCs w:val="26"/>
          <w:lang w:val="x-none" w:eastAsia="en-AU"/>
        </w:rPr>
        <w:t>许一个例子可以解释这个主题。</w:t>
      </w:r>
      <w:r w:rsidRPr="00653708">
        <w:rPr>
          <w:rFonts w:ascii="MS Mincho" w:eastAsia="MS Mincho" w:hAnsi="MS Mincho" w:cs="MS Mincho" w:hint="eastAsia"/>
          <w:color w:val="000000"/>
          <w:sz w:val="26"/>
          <w:szCs w:val="26"/>
          <w:lang w:eastAsia="en-AU"/>
        </w:rPr>
        <w:t>建筑物大多是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类似的材料建成，比如砖瓦、水泥、钢铁等，但这并不能证明建筑物互相进化而成，他们只是拥有共同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的材料而已。同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样，生物也是如此</w:t>
      </w:r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653708" w:rsidRPr="00653708" w:rsidRDefault="00653708" w:rsidP="00653708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en-AU"/>
        </w:rPr>
      </w:pPr>
      <w:proofErr w:type="spellStart"/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进化论者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歪曲了人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类基因组工程的结果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，生命不会是自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动结合的产物，那是安拉创造的结果，他是全能的，拥有无限的知识和智慧</w:t>
      </w:r>
      <w:r w:rsidRPr="00653708">
        <w:rPr>
          <w:rFonts w:ascii="MS Mincho" w:eastAsia="MS Mincho" w:hAnsi="MS Mincho" w:cs="Times New Roman" w:hint="eastAsia"/>
          <w:color w:val="000000"/>
          <w:sz w:val="26"/>
          <w:szCs w:val="26"/>
          <w:lang w:val="x-none" w:eastAsia="en-AU"/>
        </w:rPr>
        <w:t>的</w:t>
      </w:r>
      <w:r w:rsidRPr="00653708">
        <w:rPr>
          <w:rFonts w:ascii="PMingLiU" w:eastAsia="PMingLiU" w:hAnsi="PMingLiU" w:cs="PMingLiU" w:hint="eastAsia"/>
          <w:color w:val="000000"/>
          <w:sz w:val="26"/>
          <w:szCs w:val="26"/>
          <w:lang w:eastAsia="en-AU"/>
        </w:rPr>
        <w:t>创造者</w:t>
      </w:r>
      <w:proofErr w:type="spellEnd"/>
      <w:r w:rsidRPr="00653708">
        <w:rPr>
          <w:rFonts w:ascii="MS Mincho" w:eastAsia="MS Mincho" w:hAnsi="MS Mincho" w:cs="MS Mincho"/>
          <w:color w:val="000000"/>
          <w:sz w:val="26"/>
          <w:szCs w:val="26"/>
          <w:lang w:eastAsia="en-AU"/>
        </w:rPr>
        <w:t>。</w:t>
      </w:r>
    </w:p>
    <w:p w:rsidR="004A422B" w:rsidRPr="004A422B" w:rsidRDefault="004A422B" w:rsidP="004A422B">
      <w:pPr>
        <w:jc w:val="center"/>
      </w:pPr>
      <w:bookmarkStart w:id="0" w:name="_GoBack"/>
      <w:bookmarkEnd w:id="0"/>
    </w:p>
    <w:sectPr w:rsidR="004A422B" w:rsidRPr="004A4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89"/>
    <w:rsid w:val="00061665"/>
    <w:rsid w:val="00064BD0"/>
    <w:rsid w:val="00075DCC"/>
    <w:rsid w:val="000F7FE1"/>
    <w:rsid w:val="00194321"/>
    <w:rsid w:val="001D2BE2"/>
    <w:rsid w:val="002A2EB0"/>
    <w:rsid w:val="002B16E6"/>
    <w:rsid w:val="002B644D"/>
    <w:rsid w:val="002E1CB7"/>
    <w:rsid w:val="002F2CBF"/>
    <w:rsid w:val="0032692F"/>
    <w:rsid w:val="003640FD"/>
    <w:rsid w:val="004406F6"/>
    <w:rsid w:val="0044183D"/>
    <w:rsid w:val="00457735"/>
    <w:rsid w:val="004A09DB"/>
    <w:rsid w:val="004A422B"/>
    <w:rsid w:val="00514B74"/>
    <w:rsid w:val="00551503"/>
    <w:rsid w:val="00551A23"/>
    <w:rsid w:val="0055401A"/>
    <w:rsid w:val="005A281D"/>
    <w:rsid w:val="005D1B44"/>
    <w:rsid w:val="0063504D"/>
    <w:rsid w:val="00636DF4"/>
    <w:rsid w:val="00637375"/>
    <w:rsid w:val="00653708"/>
    <w:rsid w:val="00662A9F"/>
    <w:rsid w:val="006713D2"/>
    <w:rsid w:val="0073571F"/>
    <w:rsid w:val="007F028F"/>
    <w:rsid w:val="008530E3"/>
    <w:rsid w:val="0086100D"/>
    <w:rsid w:val="008930E9"/>
    <w:rsid w:val="008A083E"/>
    <w:rsid w:val="008F0C5A"/>
    <w:rsid w:val="008F5016"/>
    <w:rsid w:val="009836F1"/>
    <w:rsid w:val="009A0B59"/>
    <w:rsid w:val="00A03017"/>
    <w:rsid w:val="00A55C89"/>
    <w:rsid w:val="00AD3FD9"/>
    <w:rsid w:val="00AF3FBB"/>
    <w:rsid w:val="00B17E80"/>
    <w:rsid w:val="00B544F3"/>
    <w:rsid w:val="00B55B3A"/>
    <w:rsid w:val="00B76F30"/>
    <w:rsid w:val="00B7785D"/>
    <w:rsid w:val="00BC2FE4"/>
    <w:rsid w:val="00BD3905"/>
    <w:rsid w:val="00C0224C"/>
    <w:rsid w:val="00C12A5B"/>
    <w:rsid w:val="00C93747"/>
    <w:rsid w:val="00E07AD9"/>
    <w:rsid w:val="00EA3E3C"/>
    <w:rsid w:val="00EF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F0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50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8F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customStyle="1" w:styleId="w-quran">
    <w:name w:val="w-quran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body-text-1">
    <w:name w:val="w-body-text-1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7F028F"/>
  </w:style>
  <w:style w:type="character" w:customStyle="1" w:styleId="w-footnote-number">
    <w:name w:val="w-footnote-number"/>
    <w:basedOn w:val="DefaultParagraphFont"/>
    <w:rsid w:val="007F028F"/>
  </w:style>
  <w:style w:type="character" w:customStyle="1" w:styleId="w-footnote-title">
    <w:name w:val="w-footnote-title"/>
    <w:basedOn w:val="DefaultParagraphFont"/>
    <w:rsid w:val="007F028F"/>
  </w:style>
  <w:style w:type="paragraph" w:customStyle="1" w:styleId="w-footnote-text">
    <w:name w:val="w-footnote-text"/>
    <w:basedOn w:val="Normal"/>
    <w:rsid w:val="007F0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8F"/>
    <w:rPr>
      <w:rFonts w:ascii="Tahoma" w:hAnsi="Tahoma" w:cs="Tahoma"/>
      <w:sz w:val="16"/>
      <w:szCs w:val="16"/>
    </w:rPr>
  </w:style>
  <w:style w:type="paragraph" w:customStyle="1" w:styleId="w-hadeeth-or-bible">
    <w:name w:val="w-hadeeth-or-bible"/>
    <w:basedOn w:val="Normal"/>
    <w:rsid w:val="00B17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50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sid w:val="008A083E"/>
  </w:style>
  <w:style w:type="character" w:styleId="Hyperlink">
    <w:name w:val="Hyperlink"/>
    <w:basedOn w:val="DefaultParagraphFont"/>
    <w:uiPriority w:val="99"/>
    <w:semiHidden/>
    <w:unhideWhenUsed/>
    <w:rsid w:val="00A0301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03017"/>
  </w:style>
  <w:style w:type="paragraph" w:styleId="FootnoteText">
    <w:name w:val="footnote text"/>
    <w:basedOn w:val="Normal"/>
    <w:link w:val="FootnoteTextChar"/>
    <w:uiPriority w:val="99"/>
    <w:semiHidden/>
    <w:unhideWhenUsed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3017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w-description">
    <w:name w:val="w-description"/>
    <w:basedOn w:val="Normal"/>
    <w:rsid w:val="00A0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86100D"/>
    <w:rPr>
      <w:b/>
      <w:bCs/>
    </w:rPr>
  </w:style>
  <w:style w:type="paragraph" w:customStyle="1" w:styleId="w-body-text-bullet">
    <w:name w:val="w-body-text-bullet"/>
    <w:basedOn w:val="Normal"/>
    <w:rsid w:val="00861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yatext">
    <w:name w:val="ayatext"/>
    <w:basedOn w:val="DefaultParagraphFont"/>
    <w:rsid w:val="009A0B59"/>
  </w:style>
  <w:style w:type="character" w:customStyle="1" w:styleId="aya-wrapper">
    <w:name w:val="aya-wrapper"/>
    <w:basedOn w:val="DefaultParagraphFont"/>
    <w:rsid w:val="009A0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53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1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3362-33E8-499A-9273-D5FB60FC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2014-07-30T18:26:00Z</cp:lastPrinted>
  <dcterms:created xsi:type="dcterms:W3CDTF">2014-07-30T18:28:00Z</dcterms:created>
  <dcterms:modified xsi:type="dcterms:W3CDTF">2014-07-30T18:28:00Z</dcterms:modified>
</cp:coreProperties>
</file>